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C4E" w:rsidRPr="006B7C4E" w:rsidRDefault="006B7C4E" w:rsidP="006B7C4E">
      <w:pPr>
        <w:rPr>
          <w:rFonts w:ascii="Times New Roman" w:eastAsia="Times New Roman" w:hAnsi="Times New Roman" w:cs="Times New Roman"/>
          <w:sz w:val="20"/>
          <w:szCs w:val="20"/>
        </w:rPr>
      </w:pPr>
      <w:r w:rsidRPr="006B7C4E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br/>
        <w:t>Clinical Field Experience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004"/>
        <w:gridCol w:w="1541"/>
        <w:gridCol w:w="1589"/>
        <w:gridCol w:w="1609"/>
        <w:gridCol w:w="1591"/>
        <w:gridCol w:w="6"/>
      </w:tblGrid>
      <w:tr w:rsidR="006B7C4E" w:rsidRPr="006B7C4E" w:rsidTr="006B7C4E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No Submission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Insufficient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69.00%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Approaching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74.00%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Acceptable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87.00%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Target</w:t>
            </w:r>
            <w:r w:rsidRPr="006B7C4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6B7C4E" w:rsidRPr="006B7C4E" w:rsidTr="006B7C4E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100.0 %Criteria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6B7C4E" w:rsidRPr="006B7C4E" w:rsidRDefault="006B7C4E" w:rsidP="006B7C4E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B7C4E" w:rsidRPr="006B7C4E" w:rsidTr="006B7C4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40.0 %Reflection -Frames of Reference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Fails to reflect on frames of reference (e.g., culture, gender, language, abilities, and ways of knowing) before, during, and after service activities.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Does not adequately reflect on frames of reference (e.g., culture, gender, language, abilities, and ways of knowing) before, during, and after service activities.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Reflects in an acceptable manner on frames of reference (e.g., culture, gender, language, abilities, and ways of knowing) before, during, and after service activities.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Thoroughly reflects on personal frames of reference (e.g., culture, gender, language, abilities, and ways of knowing) before, during, and after service activities.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7C4E" w:rsidRPr="006B7C4E" w:rsidRDefault="006B7C4E" w:rsidP="006B7C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7C4E" w:rsidRPr="006B7C4E" w:rsidTr="006B7C4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30.0 %Reflection - Expectations for Students and their Families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Fails to reflect on the effect of frames of reference on expectations for and relationships with students and their families.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Does not adequately reflect on the effect of frames of reference on expectations for and relationships with students and their families.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Reflects in an acceptable manner on the effect of frames of reference on expectations for and relationships with students and their families.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Thoroughly reflects on the effect of frames of reference on expectations for and relationships with students and their families.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7C4E" w:rsidRPr="006B7C4E" w:rsidRDefault="006B7C4E" w:rsidP="006B7C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7C4E" w:rsidRPr="006B7C4E" w:rsidTr="006B7C4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30.0 %Reflection on Takeaways Well Suited for Teaching Practices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Reflection does not describe insights that are appropriate for teaching practices.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Reflection does not adequately describe insights that are appropriate for teaching practices.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Reflection describes simple insights that are appropriate for teaching practices.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Reflection describes thoughtful insights well suited toward teaching practices.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7C4E" w:rsidRPr="006B7C4E" w:rsidRDefault="006B7C4E" w:rsidP="006B7C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7C4E" w:rsidRPr="006B7C4E" w:rsidTr="006B7C4E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B7C4E" w:rsidRPr="006B7C4E" w:rsidRDefault="006B7C4E" w:rsidP="006B7C4E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B7C4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7C4E" w:rsidRPr="006B7C4E" w:rsidRDefault="006B7C4E" w:rsidP="006B7C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B7C4E" w:rsidRPr="006B7C4E" w:rsidRDefault="006B7C4E" w:rsidP="006B7C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B29F6" w:rsidRDefault="009B29F6">
      <w:bookmarkStart w:id="0" w:name="_GoBack"/>
      <w:bookmarkEnd w:id="0"/>
    </w:p>
    <w:sectPr w:rsidR="009B29F6" w:rsidSect="00FA16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C4E"/>
    <w:rsid w:val="006B7C4E"/>
    <w:rsid w:val="009B29F6"/>
    <w:rsid w:val="00FA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9E24B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B7C4E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B7C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Macintosh Word</Application>
  <DocSecurity>0</DocSecurity>
  <Lines>13</Lines>
  <Paragraphs>3</Paragraphs>
  <ScaleCrop>false</ScaleCrop>
  <Company>US Army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baldwin</dc:creator>
  <cp:keywords/>
  <dc:description/>
  <cp:lastModifiedBy>dustin baldwin</cp:lastModifiedBy>
  <cp:revision>1</cp:revision>
  <dcterms:created xsi:type="dcterms:W3CDTF">2018-02-12T23:43:00Z</dcterms:created>
  <dcterms:modified xsi:type="dcterms:W3CDTF">2018-02-12T23:43:00Z</dcterms:modified>
</cp:coreProperties>
</file>